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0" w:rsidRPr="00ED2E3A" w:rsidRDefault="00A20210" w:rsidP="00A20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210" w:rsidRPr="00ED2E3A" w:rsidRDefault="00A20210" w:rsidP="00A202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210" w:rsidRPr="00C32A2D" w:rsidRDefault="00C32A2D" w:rsidP="00C32A2D">
      <w:pPr>
        <w:spacing w:after="0"/>
        <w:jc w:val="center"/>
        <w:rPr>
          <w:rFonts w:ascii="Monotype Corsiva" w:eastAsia="Gungsuh" w:hAnsi="Monotype Corsiva" w:cs="Times New Roman"/>
          <w:b/>
          <w:sz w:val="72"/>
          <w:szCs w:val="72"/>
          <w:lang w:val="kk-KZ"/>
        </w:rPr>
      </w:pPr>
      <w:r w:rsidRPr="00D13430">
        <w:rPr>
          <w:rFonts w:ascii="Monotype Corsiva" w:eastAsia="Gungsuh" w:hAnsi="Monotype Corsiva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105275" cy="3009900"/>
            <wp:effectExtent l="19050" t="0" r="9525" b="0"/>
            <wp:docPr id="15" name="Рисунок 6" descr="Картинки по запросу &quot;картинки фото абая кунанбае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картинки фото абая кунанбаев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40" cy="301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10" w:rsidRPr="00ED2E3A" w:rsidRDefault="00A20210" w:rsidP="00C32A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20210" w:rsidRPr="00ED2E3A" w:rsidTr="00C83FF7">
        <w:trPr>
          <w:trHeight w:val="10185"/>
        </w:trPr>
        <w:tc>
          <w:tcPr>
            <w:tcW w:w="324" w:type="dxa"/>
          </w:tcPr>
          <w:p w:rsidR="00A20210" w:rsidRPr="00ED2E3A" w:rsidRDefault="00A20210" w:rsidP="00C83F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20210" w:rsidRDefault="00A20210" w:rsidP="00A202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555" w:rsidRDefault="00207555" w:rsidP="00A2021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F48AF" w:rsidRDefault="00DF48AF" w:rsidP="005C67D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A20210" w:rsidRDefault="00DD3B99" w:rsidP="005C67D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КГУ «Средняя школа 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№1 г.</w:t>
      </w:r>
      <w:r w:rsidR="005C67DE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Еси</w:t>
      </w:r>
      <w:r w:rsidR="00F41FD4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ль Отдела образования, 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физической культуры</w:t>
      </w:r>
      <w:r w:rsidR="00F41FD4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и спорта 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Есильского района</w:t>
      </w:r>
      <w:r w:rsidR="00A20210" w:rsidRPr="00F551B9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proofErr w:type="spellStart"/>
      <w:r w:rsidR="00A20210" w:rsidRPr="00F551B9">
        <w:rPr>
          <w:rFonts w:ascii="Times New Roman" w:eastAsia="Calibri" w:hAnsi="Times New Roman" w:cs="Times New Roman"/>
          <w:b/>
          <w:sz w:val="26"/>
          <w:szCs w:val="26"/>
        </w:rPr>
        <w:t>Акмолинской</w:t>
      </w:r>
      <w:proofErr w:type="spellEnd"/>
      <w:r w:rsidR="00A20210" w:rsidRPr="00F551B9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</w:t>
      </w:r>
    </w:p>
    <w:p w:rsidR="005C67DE" w:rsidRPr="005C67DE" w:rsidRDefault="005C67DE" w:rsidP="005C67D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A20210" w:rsidRPr="00ED2E3A" w:rsidRDefault="00A20210" w:rsidP="00A2021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2E3A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A20210" w:rsidRPr="00D13430" w:rsidRDefault="00A20210" w:rsidP="00A2021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13430">
        <w:rPr>
          <w:rFonts w:ascii="Times New Roman" w:eastAsia="Calibri" w:hAnsi="Times New Roman" w:cs="Times New Roman"/>
          <w:b/>
          <w:sz w:val="28"/>
          <w:szCs w:val="28"/>
        </w:rPr>
        <w:t>Районного   семинара</w:t>
      </w:r>
    </w:p>
    <w:p w:rsidR="00A20210" w:rsidRPr="00D13430" w:rsidRDefault="00A20210" w:rsidP="00A202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430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DD3B99" w:rsidRPr="00D134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Активные методы обучения в целях повышения качества знаний</w:t>
      </w:r>
      <w:r w:rsidRPr="00D1343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20210" w:rsidRPr="005C67DE" w:rsidRDefault="00D13430" w:rsidP="005C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343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0775" cy="1114425"/>
            <wp:effectExtent l="19050" t="0" r="9525" b="0"/>
            <wp:docPr id="13" name="Рисунок 3" descr="Подготовка к школе, репетиторство. Развитие детей — Предложение услуг в Астрах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ка к школе, репетиторство. Развитие детей — Предложение услуг в Астраха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09" cy="111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10" w:rsidRPr="00DF48AF" w:rsidRDefault="00A662E7" w:rsidP="00A20210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95pt;margin-top:309pt;width:322.8pt;height:213.95pt;z-index:251660288;mso-position-horizontal-relative:page;mso-position-vertical-relative:page;mso-width-relative:margin;v-text-anchor:middle" o:allowincell="f" fillcolor="white [3201]" strokecolor="#9bbb59 [3206]" strokeweight="5pt">
            <v:stroke linestyle="thickThin"/>
            <v:shadow color="#868686"/>
            <v:textbox style="mso-next-textbox:#_x0000_s1027" inset="10.8pt,7.2pt,10.8pt,7.2pt">
              <w:txbxContent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rStyle w:val="a8"/>
                      <w:i/>
                      <w:color w:val="141613"/>
                      <w:sz w:val="28"/>
                      <w:szCs w:val="28"/>
                    </w:rPr>
                    <w:t>Поэзия — властитель языка,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Из камня чудо высекает гений.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Теплеет сердце, если речь легка,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И слух ласкает красота сравнений.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А если речь певца засорена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Словами, чуждыми родному духу, —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Такая песня миру не нужна,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Невежды голос люб дурному слуху.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Коран с хадисом славны вязью слов,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В них мысль узорно вплетена в реченья,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Когда б не рифмы, не соблазн стихов,</w:t>
                  </w:r>
                </w:p>
                <w:p w:rsidR="00C32A2D" w:rsidRPr="00C32A2D" w:rsidRDefault="00C32A2D" w:rsidP="00C32A2D">
                  <w:pPr>
                    <w:pStyle w:val="a7"/>
                    <w:spacing w:before="0" w:beforeAutospacing="0" w:after="0" w:afterAutospacing="0"/>
                    <w:jc w:val="both"/>
                    <w:rPr>
                      <w:b/>
                      <w:i/>
                      <w:color w:val="141613"/>
                      <w:sz w:val="28"/>
                      <w:szCs w:val="28"/>
                    </w:rPr>
                  </w:pPr>
                  <w:r w:rsidRPr="00C32A2D">
                    <w:rPr>
                      <w:b/>
                      <w:i/>
                      <w:color w:val="141613"/>
                      <w:sz w:val="28"/>
                      <w:szCs w:val="28"/>
                    </w:rPr>
                    <w:t>Пророки бы молчали, без сомненья.</w:t>
                  </w:r>
                </w:p>
                <w:p w:rsidR="00C32A2D" w:rsidRDefault="00C32A2D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20210" w:rsidRPr="00DF48AF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="00A20210" w:rsidRPr="00DF48AF">
        <w:rPr>
          <w:rFonts w:ascii="Times New Roman" w:eastAsia="Calibri" w:hAnsi="Times New Roman" w:cs="Times New Roman"/>
          <w:sz w:val="26"/>
          <w:szCs w:val="26"/>
        </w:rPr>
        <w:t xml:space="preserve"> Применение</w:t>
      </w:r>
      <w:r w:rsidR="006238A5" w:rsidRPr="00DF48AF">
        <w:rPr>
          <w:rFonts w:ascii="Times New Roman" w:eastAsia="Calibri" w:hAnsi="Times New Roman" w:cs="Times New Roman"/>
          <w:sz w:val="26"/>
          <w:szCs w:val="26"/>
        </w:rPr>
        <w:t xml:space="preserve">  активных методов </w:t>
      </w:r>
      <w:r w:rsidR="006238A5" w:rsidRPr="00DF48AF">
        <w:rPr>
          <w:rFonts w:ascii="Times New Roman" w:eastAsia="Calibri" w:hAnsi="Times New Roman" w:cs="Times New Roman"/>
          <w:sz w:val="26"/>
          <w:szCs w:val="26"/>
          <w:lang w:val="kk-KZ"/>
        </w:rPr>
        <w:t>обучения</w:t>
      </w:r>
      <w:r w:rsidR="00A20210" w:rsidRPr="00DF48AF">
        <w:rPr>
          <w:rFonts w:ascii="Times New Roman" w:eastAsia="Calibri" w:hAnsi="Times New Roman" w:cs="Times New Roman"/>
          <w:sz w:val="26"/>
          <w:szCs w:val="26"/>
        </w:rPr>
        <w:t>, используемых в системе ОСО.</w:t>
      </w:r>
    </w:p>
    <w:p w:rsidR="00A20210" w:rsidRPr="00DF48AF" w:rsidRDefault="00A20210" w:rsidP="00A20210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DF48AF">
        <w:rPr>
          <w:rFonts w:ascii="Times New Roman" w:eastAsia="Calibri" w:hAnsi="Times New Roman" w:cs="Times New Roman"/>
          <w:b/>
          <w:sz w:val="26"/>
          <w:szCs w:val="26"/>
        </w:rPr>
        <w:t>ЗАДАЧИ:</w:t>
      </w:r>
    </w:p>
    <w:p w:rsidR="00A20210" w:rsidRPr="00DF48AF" w:rsidRDefault="00A20210" w:rsidP="00D13430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F48AF">
        <w:rPr>
          <w:rFonts w:ascii="Times New Roman" w:eastAsia="Calibri" w:hAnsi="Times New Roman" w:cs="Times New Roman"/>
          <w:sz w:val="26"/>
          <w:szCs w:val="26"/>
        </w:rPr>
        <w:t xml:space="preserve">Ознакомить педагогов с активными методами  </w:t>
      </w:r>
      <w:r w:rsidR="006238A5" w:rsidRPr="00DF48AF">
        <w:rPr>
          <w:rFonts w:ascii="Times New Roman" w:eastAsia="Calibri" w:hAnsi="Times New Roman" w:cs="Times New Roman"/>
          <w:sz w:val="26"/>
          <w:szCs w:val="26"/>
          <w:lang w:val="kk-KZ"/>
        </w:rPr>
        <w:t>обучения</w:t>
      </w:r>
      <w:r w:rsidRPr="00DF48AF">
        <w:rPr>
          <w:rFonts w:ascii="Times New Roman" w:eastAsia="Calibri" w:hAnsi="Times New Roman" w:cs="Times New Roman"/>
          <w:sz w:val="26"/>
          <w:szCs w:val="26"/>
        </w:rPr>
        <w:t>, применяемых учителями на уроках.</w:t>
      </w:r>
    </w:p>
    <w:p w:rsidR="00A20210" w:rsidRPr="00DF48AF" w:rsidRDefault="00A20210" w:rsidP="00A20210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F48AF">
        <w:rPr>
          <w:rFonts w:ascii="Times New Roman" w:eastAsia="Calibri" w:hAnsi="Times New Roman" w:cs="Times New Roman"/>
          <w:sz w:val="26"/>
          <w:szCs w:val="26"/>
        </w:rPr>
        <w:t xml:space="preserve">Повысить компетентность педагогов в реализации педагогических технологий в образовательном процессе. </w:t>
      </w:r>
    </w:p>
    <w:p w:rsidR="00D13430" w:rsidRPr="00DF48AF" w:rsidRDefault="00A20210" w:rsidP="005C67DE">
      <w:pPr>
        <w:pStyle w:val="a4"/>
        <w:numPr>
          <w:ilvl w:val="0"/>
          <w:numId w:val="1"/>
        </w:numPr>
        <w:spacing w:after="0"/>
        <w:rPr>
          <w:rFonts w:ascii="Calibri" w:eastAsia="Calibri" w:hAnsi="Calibri" w:cs="Times New Roman"/>
          <w:sz w:val="26"/>
          <w:szCs w:val="26"/>
          <w:lang w:val="kk-KZ"/>
        </w:rPr>
      </w:pPr>
      <w:r w:rsidRPr="00DF48AF">
        <w:rPr>
          <w:rFonts w:ascii="Times New Roman" w:eastAsia="Calibri" w:hAnsi="Times New Roman" w:cs="Times New Roman"/>
          <w:sz w:val="26"/>
          <w:szCs w:val="26"/>
        </w:rPr>
        <w:t>Содействовать формированию мотивации к применению полученных теоретических и практических знаний в профессиональной деятельности</w:t>
      </w:r>
      <w:r w:rsidR="00D13430" w:rsidRPr="00DF48AF">
        <w:rPr>
          <w:rFonts w:ascii="Calibri" w:eastAsia="Calibri" w:hAnsi="Calibri" w:cs="Times New Roman"/>
          <w:sz w:val="26"/>
          <w:szCs w:val="26"/>
          <w:lang w:val="kk-KZ"/>
        </w:rPr>
        <w:t xml:space="preserve">. </w:t>
      </w:r>
    </w:p>
    <w:p w:rsidR="005C67DE" w:rsidRPr="00DF48AF" w:rsidRDefault="005C67DE" w:rsidP="005C67DE">
      <w:pPr>
        <w:pStyle w:val="a4"/>
        <w:spacing w:after="0"/>
        <w:ind w:left="405"/>
        <w:rPr>
          <w:rFonts w:ascii="Calibri" w:eastAsia="Calibri" w:hAnsi="Calibri" w:cs="Times New Roman"/>
          <w:sz w:val="26"/>
          <w:szCs w:val="26"/>
          <w:lang w:val="kk-KZ"/>
        </w:rPr>
      </w:pPr>
    </w:p>
    <w:p w:rsidR="00A20210" w:rsidRPr="00D13430" w:rsidRDefault="006255F8" w:rsidP="00D1343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D1343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г.Есиль</w:t>
      </w:r>
    </w:p>
    <w:p w:rsidR="00A20210" w:rsidRPr="00C32A2D" w:rsidRDefault="006255F8" w:rsidP="00A202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A2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14 февраля </w:t>
      </w:r>
      <w:r w:rsidR="00A20210" w:rsidRPr="00C32A2D">
        <w:rPr>
          <w:rFonts w:ascii="Times New Roman" w:eastAsia="Calibri" w:hAnsi="Times New Roman" w:cs="Times New Roman"/>
          <w:b/>
          <w:i/>
          <w:sz w:val="28"/>
          <w:szCs w:val="28"/>
        </w:rPr>
        <w:t>2020</w:t>
      </w:r>
      <w:r w:rsidR="006238A5" w:rsidRPr="00C32A2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A20210" w:rsidRPr="00C32A2D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="006238A5" w:rsidRPr="00C32A2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</w:p>
    <w:p w:rsidR="00A20210" w:rsidRPr="00ED2E3A" w:rsidRDefault="00A20210" w:rsidP="00A202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30"/>
        <w:tblW w:w="7383" w:type="dxa"/>
        <w:tblLayout w:type="fixed"/>
        <w:tblLook w:val="04A0" w:firstRow="1" w:lastRow="0" w:firstColumn="1" w:lastColumn="0" w:noHBand="0" w:noVBand="1"/>
      </w:tblPr>
      <w:tblGrid>
        <w:gridCol w:w="570"/>
        <w:gridCol w:w="2567"/>
        <w:gridCol w:w="998"/>
        <w:gridCol w:w="1285"/>
        <w:gridCol w:w="1963"/>
      </w:tblGrid>
      <w:tr w:rsidR="00A20210" w:rsidRPr="00ED2E3A" w:rsidTr="000E0C07">
        <w:trPr>
          <w:trHeight w:val="511"/>
        </w:trPr>
        <w:tc>
          <w:tcPr>
            <w:tcW w:w="570" w:type="dxa"/>
          </w:tcPr>
          <w:p w:rsidR="00A20210" w:rsidRPr="00ED2E3A" w:rsidRDefault="00A20210" w:rsidP="00C83F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A20210" w:rsidRPr="00ED2E3A" w:rsidRDefault="00A20210" w:rsidP="00C83F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D2E3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ED2E3A">
              <w:rPr>
                <w:rFonts w:ascii="Times New Roman" w:eastAsia="Calibri" w:hAnsi="Times New Roman" w:cs="Times New Roman"/>
                <w:b/>
              </w:rPr>
              <w:t>\п</w:t>
            </w:r>
          </w:p>
        </w:tc>
        <w:tc>
          <w:tcPr>
            <w:tcW w:w="2567" w:type="dxa"/>
          </w:tcPr>
          <w:p w:rsidR="00A20210" w:rsidRPr="00ED2E3A" w:rsidRDefault="00A20210" w:rsidP="00C83F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Содержание работы</w:t>
            </w:r>
          </w:p>
        </w:tc>
        <w:tc>
          <w:tcPr>
            <w:tcW w:w="998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1963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A20210" w:rsidRPr="00ED2E3A" w:rsidTr="000E0C07">
        <w:trPr>
          <w:trHeight w:val="266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5" w:type="dxa"/>
            <w:gridSpan w:val="2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Заезд и р</w:t>
            </w:r>
            <w:r w:rsidRPr="00ED2E3A">
              <w:rPr>
                <w:rFonts w:ascii="Times New Roman" w:eastAsia="Calibri" w:hAnsi="Times New Roman" w:cs="Times New Roman"/>
              </w:rPr>
              <w:t xml:space="preserve">егистрация участников семинара 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8.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</w:tr>
      <w:tr w:rsidR="00A20210" w:rsidRPr="00ED2E3A" w:rsidTr="000E0C07">
        <w:trPr>
          <w:trHeight w:val="271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5" w:type="dxa"/>
            <w:gridSpan w:val="2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Завтрак.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.-9.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1963" w:type="dxa"/>
          </w:tcPr>
          <w:p w:rsidR="00A20210" w:rsidRPr="00ED2E3A" w:rsidRDefault="00142829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</w:tr>
      <w:tr w:rsidR="00A20210" w:rsidRPr="00ED2E3A" w:rsidTr="000E0C07">
        <w:trPr>
          <w:trHeight w:val="633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67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Открытие семинара</w:t>
            </w:r>
          </w:p>
          <w:p w:rsidR="00142829" w:rsidRDefault="00142829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Приветственное слово</w:t>
            </w:r>
          </w:p>
          <w:p w:rsidR="00142829" w:rsidRPr="00142829" w:rsidRDefault="00142829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Представление учителей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8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>35</w:t>
            </w:r>
            <w:r w:rsidRPr="00ED2E3A">
              <w:rPr>
                <w:rFonts w:ascii="Times New Roman" w:eastAsia="Calibri" w:hAnsi="Times New Roman" w:cs="Times New Roman"/>
              </w:rPr>
              <w:t>.-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D2E3A">
              <w:rPr>
                <w:rFonts w:ascii="Times New Roman" w:eastAsia="Calibri" w:hAnsi="Times New Roman" w:cs="Times New Roman"/>
              </w:rPr>
              <w:t>5.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</w:tcPr>
          <w:p w:rsidR="00A20210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</w:tr>
      <w:tr w:rsidR="00A20210" w:rsidRPr="00ED2E3A" w:rsidTr="000E0C07">
        <w:trPr>
          <w:trHeight w:val="1265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67" w:type="dxa"/>
          </w:tcPr>
          <w:p w:rsidR="00A20210" w:rsidRDefault="005C67DE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4E2DC6"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A20210">
              <w:rPr>
                <w:rFonts w:ascii="Times New Roman" w:eastAsia="Calibri" w:hAnsi="Times New Roman" w:cs="Times New Roman"/>
              </w:rPr>
              <w:t xml:space="preserve"> класс.</w:t>
            </w:r>
          </w:p>
          <w:p w:rsidR="00A20210" w:rsidRDefault="004E2DC6" w:rsidP="00C83FF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К</w:t>
            </w:r>
            <w:r w:rsidR="005C67DE">
              <w:rPr>
                <w:rFonts w:ascii="Times New Roman" w:eastAsia="Calibri" w:hAnsi="Times New Roman" w:cs="Times New Roman"/>
                <w:lang w:val="kk-KZ"/>
              </w:rPr>
              <w:t>азах</w:t>
            </w:r>
            <w:r w:rsidR="00A20210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="00A20210">
              <w:rPr>
                <w:rFonts w:ascii="Times New Roman" w:eastAsia="Calibri" w:hAnsi="Times New Roman" w:cs="Times New Roman"/>
              </w:rPr>
              <w:t xml:space="preserve">  язык </w:t>
            </w:r>
          </w:p>
          <w:p w:rsidR="00A20210" w:rsidRPr="004E2DC6" w:rsidRDefault="00A20210" w:rsidP="005C67D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</w:t>
            </w:r>
            <w:r w:rsidR="004E2DC6">
              <w:rPr>
                <w:rFonts w:ascii="Times New Roman" w:eastAsia="Calibri" w:hAnsi="Times New Roman" w:cs="Times New Roman"/>
                <w:lang w:val="kk-KZ"/>
              </w:rPr>
              <w:t>«Ақылды аң»</w:t>
            </w:r>
          </w:p>
        </w:tc>
        <w:tc>
          <w:tcPr>
            <w:tcW w:w="998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</w:t>
            </w:r>
            <w:r w:rsidRPr="00ED2E3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мин анализ</w:t>
            </w: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4E2D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</w:tcPr>
          <w:p w:rsidR="004E2DC6" w:rsidRDefault="004E2DC6" w:rsidP="004E2DC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Каирова О</w:t>
            </w:r>
            <w:r w:rsidR="00A202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>Ш.</w:t>
            </w:r>
            <w:r w:rsidR="00A20210">
              <w:rPr>
                <w:rFonts w:ascii="Times New Roman" w:eastAsia="Calibri" w:hAnsi="Times New Roman" w:cs="Times New Roman"/>
              </w:rPr>
              <w:t xml:space="preserve"> –учитель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казахского языка и литературы,  </w:t>
            </w:r>
          </w:p>
          <w:p w:rsidR="00A20210" w:rsidRPr="004E2DC6" w:rsidRDefault="004E2DC6" w:rsidP="004E2DC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 категория</w:t>
            </w:r>
          </w:p>
        </w:tc>
      </w:tr>
      <w:tr w:rsidR="00A20210" w:rsidRPr="00ED2E3A" w:rsidTr="000E0C07">
        <w:trPr>
          <w:trHeight w:val="1881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Calibri" w:eastAsia="Calibri" w:hAnsi="Calibri" w:cs="Times New Roman"/>
              </w:rPr>
            </w:pPr>
            <w:r w:rsidRPr="00ED2E3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67" w:type="dxa"/>
          </w:tcPr>
          <w:p w:rsidR="00A20210" w:rsidRDefault="004E2DC6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A20210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A20210" w:rsidRPr="004E2DC6" w:rsidRDefault="004E2DC6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Русский язык</w:t>
            </w:r>
          </w:p>
          <w:p w:rsidR="00A20210" w:rsidRPr="00B542EF" w:rsidRDefault="00A20210" w:rsidP="004E2D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</w:t>
            </w:r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«Правописание частицы НЕ с глаголами. Правила  бережного отношение к воде»</w:t>
            </w:r>
          </w:p>
        </w:tc>
        <w:tc>
          <w:tcPr>
            <w:tcW w:w="998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мин анализ</w:t>
            </w: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4E2D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</w:tcPr>
          <w:p w:rsidR="00A20210" w:rsidRPr="004E2DC6" w:rsidRDefault="004E2DC6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Сизов Р.И.</w:t>
            </w:r>
            <w:r w:rsidR="00A20210">
              <w:rPr>
                <w:rFonts w:ascii="Times New Roman" w:eastAsia="Calibri" w:hAnsi="Times New Roman" w:cs="Times New Roman"/>
              </w:rPr>
              <w:t xml:space="preserve"> –  учитель начальных классов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A20210">
              <w:rPr>
                <w:rFonts w:ascii="Times New Roman" w:eastAsia="Calibri" w:hAnsi="Times New Roman" w:cs="Times New Roman"/>
              </w:rPr>
              <w:t xml:space="preserve"> педагог-</w:t>
            </w:r>
            <w:r>
              <w:rPr>
                <w:rFonts w:ascii="Times New Roman" w:eastAsia="Calibri" w:hAnsi="Times New Roman" w:cs="Times New Roman"/>
                <w:lang w:val="kk-KZ"/>
              </w:rPr>
              <w:t>модератор</w:t>
            </w:r>
          </w:p>
        </w:tc>
      </w:tr>
      <w:tr w:rsidR="00A20210" w:rsidRPr="00ED2E3A" w:rsidTr="000E0C07">
        <w:trPr>
          <w:trHeight w:val="2113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67" w:type="dxa"/>
          </w:tcPr>
          <w:p w:rsidR="00A20210" w:rsidRDefault="004E2DC6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="0041464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A20210">
              <w:rPr>
                <w:rFonts w:ascii="Times New Roman" w:eastAsia="Calibri" w:hAnsi="Times New Roman" w:cs="Times New Roman"/>
              </w:rPr>
              <w:t xml:space="preserve"> класс.</w:t>
            </w:r>
          </w:p>
          <w:p w:rsidR="00A20210" w:rsidRPr="004E2DC6" w:rsidRDefault="004E2DC6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Русский язык</w:t>
            </w:r>
          </w:p>
          <w:p w:rsidR="00A20210" w:rsidRPr="00B542EF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</w:t>
            </w:r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«Спорт –это здоровье». Разряды местоимения.</w:t>
            </w:r>
          </w:p>
        </w:tc>
        <w:tc>
          <w:tcPr>
            <w:tcW w:w="998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мин анализ</w:t>
            </w:r>
          </w:p>
        </w:tc>
        <w:tc>
          <w:tcPr>
            <w:tcW w:w="1285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3" w:type="dxa"/>
          </w:tcPr>
          <w:p w:rsidR="00A20210" w:rsidRPr="004E2DC6" w:rsidRDefault="004E2DC6" w:rsidP="004E2DC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Васильева В.Ю</w:t>
            </w:r>
            <w:r w:rsidR="00A20210">
              <w:rPr>
                <w:rFonts w:ascii="Times New Roman" w:eastAsia="Calibri" w:hAnsi="Times New Roman" w:cs="Times New Roman"/>
              </w:rPr>
              <w:t xml:space="preserve">.-  учитель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русского языка и литературы,          </w:t>
            </w:r>
            <w:r w:rsidR="00A20210">
              <w:rPr>
                <w:rFonts w:ascii="Times New Roman" w:eastAsia="Calibri" w:hAnsi="Times New Roman" w:cs="Times New Roman"/>
              </w:rPr>
              <w:t xml:space="preserve"> 2 </w:t>
            </w:r>
            <w:proofErr w:type="spellStart"/>
            <w:r w:rsidR="00A20210">
              <w:rPr>
                <w:rFonts w:ascii="Times New Roman" w:eastAsia="Calibri" w:hAnsi="Times New Roman" w:cs="Times New Roman"/>
              </w:rPr>
              <w:t>категори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>я</w:t>
            </w:r>
          </w:p>
        </w:tc>
      </w:tr>
    </w:tbl>
    <w:p w:rsidR="00A20210" w:rsidRDefault="00A20210" w:rsidP="00A20210">
      <w:pPr>
        <w:rPr>
          <w:rFonts w:ascii="Calibri" w:eastAsia="Calibri" w:hAnsi="Calibri" w:cs="Times New Roman"/>
          <w:lang w:val="kk-KZ"/>
        </w:rPr>
      </w:pPr>
    </w:p>
    <w:p w:rsidR="00DF48AF" w:rsidRPr="005C67DE" w:rsidRDefault="00DF48AF" w:rsidP="00A20210">
      <w:pPr>
        <w:rPr>
          <w:rFonts w:ascii="Calibri" w:eastAsia="Calibri" w:hAnsi="Calibri" w:cs="Times New Roman"/>
          <w:lang w:val="kk-KZ"/>
        </w:rPr>
      </w:pPr>
    </w:p>
    <w:p w:rsidR="00A20210" w:rsidRDefault="00A20210" w:rsidP="00A20210"/>
    <w:p w:rsidR="00A20210" w:rsidRDefault="00A20210" w:rsidP="00A20210"/>
    <w:tbl>
      <w:tblPr>
        <w:tblStyle w:val="a3"/>
        <w:tblpPr w:leftFromText="180" w:rightFromText="180" w:vertAnchor="text" w:horzAnchor="page" w:tblpX="8458" w:tblpY="641"/>
        <w:tblW w:w="7680" w:type="dxa"/>
        <w:tblLayout w:type="fixed"/>
        <w:tblLook w:val="04A0" w:firstRow="1" w:lastRow="0" w:firstColumn="1" w:lastColumn="0" w:noHBand="0" w:noVBand="1"/>
      </w:tblPr>
      <w:tblGrid>
        <w:gridCol w:w="672"/>
        <w:gridCol w:w="2938"/>
        <w:gridCol w:w="980"/>
        <w:gridCol w:w="981"/>
        <w:gridCol w:w="2109"/>
      </w:tblGrid>
      <w:tr w:rsidR="00142829" w:rsidRPr="00ED2E3A" w:rsidTr="00142829">
        <w:trPr>
          <w:trHeight w:val="1674"/>
        </w:trPr>
        <w:tc>
          <w:tcPr>
            <w:tcW w:w="672" w:type="dxa"/>
          </w:tcPr>
          <w:p w:rsidR="00142829" w:rsidRDefault="00142829" w:rsidP="0014282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42829" w:rsidRPr="00DF48AF" w:rsidRDefault="00142829" w:rsidP="00142829">
            <w:pPr>
              <w:ind w:left="-142" w:right="-10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42829" w:rsidRPr="00ED2E3A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38" w:type="dxa"/>
          </w:tcPr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 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142829" w:rsidRPr="004E2DC6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Художественный труд</w:t>
            </w:r>
          </w:p>
          <w:p w:rsidR="00142829" w:rsidRPr="005C67DE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Моделирование</w:t>
            </w:r>
            <w:proofErr w:type="spellEnd"/>
            <w:r w:rsidR="00A662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A662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из</w:t>
            </w:r>
            <w:proofErr w:type="spellEnd"/>
            <w:r w:rsidR="00F41F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провол</w:t>
            </w:r>
            <w:r w:rsidR="00A662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Разработка эскизов.Выбор материала. Инструменты и приспособления»</w:t>
            </w:r>
          </w:p>
        </w:tc>
        <w:tc>
          <w:tcPr>
            <w:tcW w:w="980" w:type="dxa"/>
          </w:tcPr>
          <w:p w:rsidR="00142829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</w:t>
            </w:r>
          </w:p>
          <w:p w:rsidR="00142829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42829" w:rsidRPr="00ED2E3A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мин анализ</w:t>
            </w:r>
          </w:p>
        </w:tc>
        <w:tc>
          <w:tcPr>
            <w:tcW w:w="981" w:type="dxa"/>
          </w:tcPr>
          <w:p w:rsidR="00142829" w:rsidRPr="00ED2E3A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10.00.-10.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142829" w:rsidRPr="00ED2E3A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</w:tcPr>
          <w:p w:rsidR="00142829" w:rsidRPr="00E049CE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Нагульная Т.В.</w:t>
            </w:r>
            <w:r>
              <w:rPr>
                <w:rFonts w:ascii="Times New Roman" w:eastAsia="Calibri" w:hAnsi="Times New Roman" w:cs="Times New Roman"/>
              </w:rPr>
              <w:t xml:space="preserve"> учитель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художественного  труда, первая </w:t>
            </w:r>
            <w:r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  <w:tr w:rsidR="00142829" w:rsidRPr="00ED2E3A" w:rsidTr="00142829">
        <w:trPr>
          <w:trHeight w:val="951"/>
        </w:trPr>
        <w:tc>
          <w:tcPr>
            <w:tcW w:w="672" w:type="dxa"/>
          </w:tcPr>
          <w:p w:rsidR="00142829" w:rsidRPr="00ED2E3A" w:rsidRDefault="00142829" w:rsidP="00142829">
            <w:pPr>
              <w:rPr>
                <w:rFonts w:ascii="Calibri" w:eastAsia="Calibri" w:hAnsi="Calibri" w:cs="Times New Roman"/>
              </w:rPr>
            </w:pPr>
          </w:p>
          <w:p w:rsidR="00142829" w:rsidRPr="00ED2E3A" w:rsidRDefault="00142829" w:rsidP="00142829">
            <w:pPr>
              <w:rPr>
                <w:rFonts w:ascii="Calibri" w:eastAsia="Calibri" w:hAnsi="Calibri" w:cs="Times New Roman"/>
              </w:rPr>
            </w:pPr>
            <w:r w:rsidRPr="00ED2E3A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938" w:type="dxa"/>
          </w:tcPr>
          <w:p w:rsidR="00142829" w:rsidRPr="005D1E1F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A662E7">
              <w:rPr>
                <w:rFonts w:ascii="Times New Roman" w:eastAsia="Calibri" w:hAnsi="Times New Roman" w:cs="Times New Roman"/>
                <w:lang w:val="kk-KZ"/>
              </w:rPr>
              <w:t>к</w:t>
            </w:r>
            <w:r>
              <w:rPr>
                <w:rFonts w:ascii="Times New Roman" w:eastAsia="Calibri" w:hAnsi="Times New Roman" w:cs="Times New Roman"/>
                <w:lang w:val="kk-KZ"/>
              </w:rPr>
              <w:t>тивные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методы и </w:t>
            </w: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формы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работы, применяемые  на уроках»</w:t>
            </w:r>
            <w:bookmarkStart w:id="0" w:name="_GoBack"/>
            <w:bookmarkEnd w:id="0"/>
          </w:p>
        </w:tc>
        <w:tc>
          <w:tcPr>
            <w:tcW w:w="980" w:type="dxa"/>
          </w:tcPr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 – класс</w:t>
            </w:r>
          </w:p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  <w:p w:rsidR="00142829" w:rsidRPr="00E049CE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 мин анализ</w:t>
            </w:r>
          </w:p>
        </w:tc>
        <w:tc>
          <w:tcPr>
            <w:tcW w:w="981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.- 1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142829" w:rsidRPr="00ED2E3A" w:rsidRDefault="00142829" w:rsidP="0014282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</w:tcPr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Гирина О.Г.</w:t>
            </w:r>
          </w:p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Учитель химии и биологии, высшая категория</w:t>
            </w:r>
          </w:p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Сумина О.А. учитель географии,   </w:t>
            </w:r>
          </w:p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 категория</w:t>
            </w:r>
          </w:p>
        </w:tc>
      </w:tr>
      <w:tr w:rsidR="00142829" w:rsidRPr="00ED2E3A" w:rsidTr="00142829">
        <w:trPr>
          <w:trHeight w:val="1192"/>
        </w:trPr>
        <w:tc>
          <w:tcPr>
            <w:tcW w:w="672" w:type="dxa"/>
          </w:tcPr>
          <w:p w:rsidR="00142829" w:rsidRPr="00142829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938" w:type="dxa"/>
          </w:tcPr>
          <w:p w:rsidR="00142829" w:rsidRPr="00CD3383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 - музыкальная </w:t>
            </w:r>
            <w:r>
              <w:rPr>
                <w:rFonts w:ascii="Times New Roman" w:eastAsia="Calibri" w:hAnsi="Times New Roman" w:cs="Times New Roman"/>
                <w:lang w:val="kk-KZ"/>
              </w:rPr>
              <w:t>гостиная</w:t>
            </w:r>
          </w:p>
          <w:p w:rsidR="00142829" w:rsidRPr="00A20210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lang w:val="kk-KZ"/>
              </w:rPr>
              <w:t>Қазақтың бас ақыны» (175-летию Абая)</w:t>
            </w:r>
          </w:p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</w:tcPr>
          <w:p w:rsidR="00142829" w:rsidRPr="007D4E03" w:rsidRDefault="00142829" w:rsidP="001428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</w:tcPr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</w:t>
            </w:r>
          </w:p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12.40</w:t>
            </w:r>
          </w:p>
        </w:tc>
        <w:tc>
          <w:tcPr>
            <w:tcW w:w="2109" w:type="dxa"/>
          </w:tcPr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Алькей А.</w:t>
            </w:r>
          </w:p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Зам.дир. по УВР</w:t>
            </w:r>
          </w:p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Нысанбаева М.Ж. Зам.дир. по ВР</w:t>
            </w:r>
          </w:p>
          <w:p w:rsidR="00142829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Чирик О.В.</w:t>
            </w:r>
          </w:p>
          <w:p w:rsidR="00142829" w:rsidRPr="00DF48AF" w:rsidRDefault="00142829" w:rsidP="0014282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Зам.дир. по ВР</w:t>
            </w:r>
          </w:p>
        </w:tc>
      </w:tr>
      <w:tr w:rsidR="00142829" w:rsidRPr="00ED2E3A" w:rsidTr="00142829">
        <w:trPr>
          <w:trHeight w:val="1192"/>
        </w:trPr>
        <w:tc>
          <w:tcPr>
            <w:tcW w:w="672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38" w:type="dxa"/>
          </w:tcPr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Подведение итогов, эффективность семинара</w:t>
            </w:r>
          </w:p>
          <w:p w:rsidR="00142829" w:rsidRPr="00E94639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</w:tcPr>
          <w:p w:rsidR="00142829" w:rsidRPr="00F41FD4" w:rsidRDefault="00142829" w:rsidP="0014282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41F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Обмен мнениями</w:t>
            </w:r>
          </w:p>
        </w:tc>
        <w:tc>
          <w:tcPr>
            <w:tcW w:w="981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DD1951">
              <w:rPr>
                <w:rFonts w:ascii="Times New Roman" w:eastAsia="Calibri" w:hAnsi="Times New Roman" w:cs="Times New Roman"/>
              </w:rPr>
              <w:t>12.40-13.00.</w:t>
            </w:r>
          </w:p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9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Участники семинара</w:t>
            </w:r>
          </w:p>
        </w:tc>
      </w:tr>
      <w:tr w:rsidR="00142829" w:rsidRPr="00ED2E3A" w:rsidTr="000E0C07">
        <w:trPr>
          <w:trHeight w:val="1363"/>
        </w:trPr>
        <w:tc>
          <w:tcPr>
            <w:tcW w:w="672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  <w:p w:rsidR="00142829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D2E3A">
              <w:rPr>
                <w:rFonts w:ascii="Times New Roman" w:eastAsia="Calibri" w:hAnsi="Times New Roman" w:cs="Times New Roman"/>
              </w:rPr>
              <w:t>10.</w:t>
            </w:r>
          </w:p>
          <w:p w:rsidR="00142829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E0C07" w:rsidRDefault="000E0C07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142829" w:rsidRPr="00142829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38" w:type="dxa"/>
          </w:tcPr>
          <w:p w:rsidR="00142829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Обед</w:t>
            </w:r>
          </w:p>
          <w:p w:rsidR="00142829" w:rsidRPr="00142829" w:rsidRDefault="00142829" w:rsidP="00142829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980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1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DD1951">
              <w:rPr>
                <w:rFonts w:ascii="Times New Roman" w:eastAsia="Calibri" w:hAnsi="Times New Roman" w:cs="Times New Roman"/>
              </w:rPr>
              <w:t>13.00.</w:t>
            </w:r>
          </w:p>
        </w:tc>
        <w:tc>
          <w:tcPr>
            <w:tcW w:w="2109" w:type="dxa"/>
          </w:tcPr>
          <w:p w:rsidR="00142829" w:rsidRPr="00ED2E3A" w:rsidRDefault="00142829" w:rsidP="00142829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Участники семинара</w:t>
            </w:r>
          </w:p>
        </w:tc>
      </w:tr>
    </w:tbl>
    <w:p w:rsidR="00A20210" w:rsidRDefault="00A20210" w:rsidP="00A20210"/>
    <w:p w:rsidR="008412CE" w:rsidRDefault="008412CE"/>
    <w:sectPr w:rsidR="008412CE" w:rsidSect="00DF48AF">
      <w:pgSz w:w="16838" w:h="11906" w:orient="landscape"/>
      <w:pgMar w:top="426" w:right="1134" w:bottom="709" w:left="993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C5261"/>
    <w:multiLevelType w:val="hybridMultilevel"/>
    <w:tmpl w:val="461403B6"/>
    <w:lvl w:ilvl="0" w:tplc="A2C859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210"/>
    <w:rsid w:val="000E0C07"/>
    <w:rsid w:val="00142829"/>
    <w:rsid w:val="00207555"/>
    <w:rsid w:val="003A5444"/>
    <w:rsid w:val="0041464D"/>
    <w:rsid w:val="004E2DC6"/>
    <w:rsid w:val="005C67DE"/>
    <w:rsid w:val="005D1E1F"/>
    <w:rsid w:val="006238A5"/>
    <w:rsid w:val="006255F8"/>
    <w:rsid w:val="008412CE"/>
    <w:rsid w:val="008566FB"/>
    <w:rsid w:val="00987526"/>
    <w:rsid w:val="00A20210"/>
    <w:rsid w:val="00A662E7"/>
    <w:rsid w:val="00B14567"/>
    <w:rsid w:val="00BD3D21"/>
    <w:rsid w:val="00C32A2D"/>
    <w:rsid w:val="00CB232B"/>
    <w:rsid w:val="00CD3383"/>
    <w:rsid w:val="00D13430"/>
    <w:rsid w:val="00DD3B99"/>
    <w:rsid w:val="00DE2487"/>
    <w:rsid w:val="00DF48AF"/>
    <w:rsid w:val="00E049CE"/>
    <w:rsid w:val="00F03460"/>
    <w:rsid w:val="00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FB83AA-6ED4-481C-BBA7-48C9DEF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2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7F05-E8C8-491C-97F6-5ACA14A2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5</cp:revision>
  <dcterms:created xsi:type="dcterms:W3CDTF">2020-02-11T09:31:00Z</dcterms:created>
  <dcterms:modified xsi:type="dcterms:W3CDTF">2020-02-19T05:31:00Z</dcterms:modified>
</cp:coreProperties>
</file>